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1830" w14:textId="722C760E" w:rsidR="00774FB4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b/>
          <w:bCs/>
          <w:sz w:val="28"/>
          <w:szCs w:val="28"/>
          <w:lang w:eastAsia="ja-JP"/>
        </w:rPr>
      </w:pPr>
      <w:r w:rsidRPr="0074602F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Kurslitteratur för RET A14, Ret</w:t>
      </w:r>
      <w:r w:rsidR="00BD7435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 xml:space="preserve">orik: Praktisk retorik, 15 hp, </w:t>
      </w:r>
      <w:r w:rsidR="0099286D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v</w:t>
      </w:r>
      <w:r w:rsidR="009609CA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t 202</w:t>
      </w:r>
      <w:r w:rsidR="0099286D">
        <w:rPr>
          <w:rFonts w:ascii="Times" w:eastAsiaTheme="minorEastAsia" w:hAnsi="Times" w:cs="Times"/>
          <w:b/>
          <w:bCs/>
          <w:sz w:val="28"/>
          <w:szCs w:val="28"/>
          <w:lang w:eastAsia="ja-JP"/>
        </w:rPr>
        <w:t>5</w:t>
      </w:r>
    </w:p>
    <w:p w14:paraId="1CA0C0A8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  <w:r w:rsidRPr="005B2A1D">
        <w:rPr>
          <w:rFonts w:ascii="Times" w:eastAsiaTheme="minorEastAsia" w:hAnsi="Times" w:cs="Times"/>
          <w:bCs/>
          <w:color w:val="auto"/>
          <w:lang w:eastAsia="ja-JP"/>
        </w:rPr>
        <w:t xml:space="preserve">Institutionen för kommunikation och medier, Lunds universitet </w:t>
      </w:r>
    </w:p>
    <w:p w14:paraId="5E0BB0FD" w14:textId="77777777" w:rsidR="0074602F" w:rsidRPr="005B2A1D" w:rsidRDefault="0074602F" w:rsidP="0074602F">
      <w:pPr>
        <w:pStyle w:val="Default"/>
        <w:rPr>
          <w:rFonts w:ascii="Times" w:eastAsiaTheme="minorEastAsia" w:hAnsi="Times" w:cs="Times"/>
          <w:bCs/>
          <w:color w:val="auto"/>
          <w:lang w:eastAsia="ja-JP"/>
        </w:rPr>
      </w:pPr>
    </w:p>
    <w:p w14:paraId="0191D073" w14:textId="77F0C37E" w:rsidR="0074602F" w:rsidRPr="005B2A1D" w:rsidRDefault="0074602F" w:rsidP="0074602F">
      <w:pPr>
        <w:rPr>
          <w:rFonts w:ascii="Times" w:eastAsiaTheme="minorEastAsia" w:hAnsi="Times" w:cs="Times"/>
          <w:bCs/>
          <w:lang w:eastAsia="ja-JP"/>
        </w:rPr>
      </w:pPr>
      <w:r w:rsidRPr="005B2A1D">
        <w:rPr>
          <w:rFonts w:ascii="Times" w:eastAsiaTheme="minorEastAsia" w:hAnsi="Times" w:cs="Times"/>
          <w:bCs/>
          <w:lang w:eastAsia="ja-JP"/>
        </w:rPr>
        <w:t xml:space="preserve">Fastställd av </w:t>
      </w:r>
      <w:r w:rsidR="00272473">
        <w:rPr>
          <w:rFonts w:ascii="Times" w:eastAsiaTheme="minorEastAsia" w:hAnsi="Times" w:cs="Times"/>
          <w:bCs/>
          <w:lang w:eastAsia="ja-JP"/>
        </w:rPr>
        <w:t>institutionsstyrelsen den 1 december 2022</w:t>
      </w:r>
    </w:p>
    <w:p w14:paraId="51F68CE4" w14:textId="77777777" w:rsidR="0074602F" w:rsidRPr="0074602F" w:rsidRDefault="0074602F" w:rsidP="00E8292B">
      <w:pPr>
        <w:pStyle w:val="Normalindrag"/>
      </w:pPr>
    </w:p>
    <w:p w14:paraId="2CB48B25" w14:textId="77777777" w:rsidR="008358F7" w:rsidRDefault="008358F7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</w:p>
    <w:p w14:paraId="7A87DABF" w14:textId="62533210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Enström, Rebecca (2006): ”Att bli ihågkommen.” </w:t>
      </w:r>
      <w:r w:rsidRPr="008358F7">
        <w:rPr>
          <w:rFonts w:ascii="Times" w:eastAsiaTheme="minorEastAsia" w:hAnsi="Times" w:cs="Times"/>
          <w:i/>
          <w:iCs/>
          <w:lang w:eastAsia="ja-JP"/>
        </w:rPr>
        <w:t xml:space="preserve">Retorikmagasinet </w:t>
      </w:r>
      <w:r w:rsidRPr="008358F7">
        <w:rPr>
          <w:rFonts w:ascii="Times" w:eastAsiaTheme="minorEastAsia" w:hAnsi="Times" w:cs="Times"/>
          <w:lang w:eastAsia="ja-JP"/>
        </w:rPr>
        <w:t>29, 6 s.</w:t>
      </w:r>
    </w:p>
    <w:p w14:paraId="48DFC779" w14:textId="77777777" w:rsidR="00774FB4" w:rsidRPr="008358F7" w:rsidRDefault="00774FB4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>Eriksson, Anders,</w:t>
      </w:r>
      <w:r w:rsidR="0074602F" w:rsidRPr="008358F7">
        <w:rPr>
          <w:rFonts w:ascii="Times" w:eastAsiaTheme="minorEastAsia" w:hAnsi="Times" w:cs="Times"/>
          <w:lang w:eastAsia="ja-JP"/>
        </w:rPr>
        <w:t xml:space="preserve"> (2017):</w:t>
      </w:r>
      <w:r w:rsidRPr="008358F7">
        <w:rPr>
          <w:rFonts w:ascii="Times" w:eastAsiaTheme="minorEastAsia" w:hAnsi="Times" w:cs="Times"/>
          <w:lang w:eastAsia="ja-JP"/>
        </w:rPr>
        <w:t xml:space="preserve"> </w:t>
      </w:r>
      <w:r w:rsidRPr="008358F7">
        <w:rPr>
          <w:rFonts w:ascii="Times" w:eastAsiaTheme="minorEastAsia" w:hAnsi="Times" w:cs="Times"/>
          <w:i/>
          <w:iCs/>
          <w:lang w:eastAsia="ja-JP"/>
        </w:rPr>
        <w:t>Retorikens grunder</w:t>
      </w:r>
      <w:r w:rsidR="0074602F" w:rsidRPr="008358F7">
        <w:rPr>
          <w:rFonts w:ascii="Times" w:eastAsiaTheme="minorEastAsia" w:hAnsi="Times" w:cs="Times"/>
          <w:lang w:eastAsia="ja-JP"/>
        </w:rPr>
        <w:t>. Lund: Mediatryck</w:t>
      </w:r>
      <w:r w:rsidRPr="008358F7">
        <w:rPr>
          <w:rFonts w:ascii="Times" w:eastAsiaTheme="minorEastAsia" w:hAnsi="Times" w:cs="Times"/>
          <w:lang w:eastAsia="ja-JP"/>
        </w:rPr>
        <w:t xml:space="preserve">, 228 s. </w:t>
      </w:r>
    </w:p>
    <w:p w14:paraId="4BF450FC" w14:textId="2ADC31B7" w:rsidR="00774FB4" w:rsidRPr="009D79BD" w:rsidRDefault="0074602F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9D79BD">
        <w:rPr>
          <w:rFonts w:ascii="Times" w:eastAsiaTheme="minorEastAsia" w:hAnsi="Times" w:cs="Times"/>
          <w:lang w:eastAsia="ja-JP"/>
        </w:rPr>
        <w:t>Lindqvist Grinde, Janne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Pr="009D79BD">
        <w:rPr>
          <w:rFonts w:ascii="Times" w:eastAsiaTheme="minorEastAsia" w:hAnsi="Times" w:cs="Times"/>
          <w:lang w:eastAsia="ja-JP"/>
        </w:rPr>
        <w:t>(</w:t>
      </w:r>
      <w:r w:rsidR="00774FB4" w:rsidRPr="009D79BD">
        <w:rPr>
          <w:rFonts w:ascii="Times" w:eastAsiaTheme="minorEastAsia" w:hAnsi="Times" w:cs="Times"/>
          <w:lang w:eastAsia="ja-JP"/>
        </w:rPr>
        <w:t>2016</w:t>
      </w:r>
      <w:r w:rsidRPr="009D79BD">
        <w:rPr>
          <w:rFonts w:ascii="Times" w:eastAsiaTheme="minorEastAsia" w:hAnsi="Times" w:cs="Times"/>
          <w:lang w:eastAsia="ja-JP"/>
        </w:rPr>
        <w:t>):</w:t>
      </w:r>
      <w:r w:rsidR="00774FB4" w:rsidRPr="009D79BD">
        <w:rPr>
          <w:rFonts w:ascii="Times" w:eastAsiaTheme="minorEastAsia" w:hAnsi="Times" w:cs="Times"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Klassisk retorik för vår tid. </w:t>
      </w:r>
      <w:r w:rsidR="00774FB4" w:rsidRPr="009D79BD">
        <w:rPr>
          <w:rFonts w:ascii="Times" w:eastAsiaTheme="minorEastAsia" w:hAnsi="Times" w:cs="Times"/>
          <w:iCs/>
          <w:lang w:eastAsia="ja-JP"/>
        </w:rPr>
        <w:t xml:space="preserve"> Andra upplagan.</w:t>
      </w:r>
      <w:r w:rsidR="00774FB4" w:rsidRPr="009D79BD">
        <w:rPr>
          <w:rFonts w:ascii="Times" w:eastAsiaTheme="minorEastAsia" w:hAnsi="Times" w:cs="Times"/>
          <w:i/>
          <w:iCs/>
          <w:lang w:eastAsia="ja-JP"/>
        </w:rPr>
        <w:t xml:space="preserve"> </w:t>
      </w:r>
      <w:r w:rsidR="00774FB4" w:rsidRPr="009D79BD">
        <w:rPr>
          <w:rFonts w:ascii="Times" w:eastAsiaTheme="minorEastAsia" w:hAnsi="Times" w:cs="Times"/>
          <w:lang w:eastAsia="ja-JP"/>
        </w:rPr>
        <w:t>Lund: Studentlitteratur, 358 s.</w:t>
      </w:r>
    </w:p>
    <w:p w14:paraId="1EF46455" w14:textId="48F0C860" w:rsidR="0016060F" w:rsidRDefault="0016060F" w:rsidP="00E8292B">
      <w:pPr>
        <w:pStyle w:val="Normalindrag"/>
      </w:pPr>
      <w:r>
        <w:t xml:space="preserve">Renberg, Bo. (2007). </w:t>
      </w:r>
      <w:r>
        <w:rPr>
          <w:i/>
          <w:iCs/>
        </w:rPr>
        <w:t xml:space="preserve">Retorikanalys. En introduktion. </w:t>
      </w:r>
      <w:r>
        <w:t>Lund: Studentlitteratur</w:t>
      </w:r>
      <w:r w:rsidR="000B0A9B">
        <w:t>,</w:t>
      </w:r>
      <w:r>
        <w:t xml:space="preserve"> 136 s.</w:t>
      </w:r>
    </w:p>
    <w:p w14:paraId="103A447D" w14:textId="77777777" w:rsidR="0016060F" w:rsidRPr="0016060F" w:rsidRDefault="0016060F" w:rsidP="00E8292B">
      <w:pPr>
        <w:pStyle w:val="Normalindrag"/>
      </w:pPr>
    </w:p>
    <w:p w14:paraId="5033794C" w14:textId="7107DA54" w:rsidR="00C8619C" w:rsidRPr="008358F7" w:rsidRDefault="00C8619C" w:rsidP="00774FB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lang w:eastAsia="ja-JP"/>
        </w:rPr>
      </w:pPr>
      <w:r w:rsidRPr="008358F7">
        <w:rPr>
          <w:rFonts w:ascii="Times" w:eastAsiaTheme="minorEastAsia" w:hAnsi="Times" w:cs="Times"/>
          <w:lang w:eastAsia="ja-JP"/>
        </w:rPr>
        <w:t xml:space="preserve">Tillkommer ca </w:t>
      </w:r>
      <w:r w:rsidR="00DC7D87" w:rsidRPr="008358F7">
        <w:rPr>
          <w:rFonts w:ascii="Times" w:eastAsiaTheme="minorEastAsia" w:hAnsi="Times" w:cs="Times"/>
          <w:lang w:eastAsia="ja-JP"/>
        </w:rPr>
        <w:t xml:space="preserve">20 </w:t>
      </w:r>
      <w:r w:rsidRPr="008358F7">
        <w:rPr>
          <w:rFonts w:ascii="Times" w:eastAsiaTheme="minorEastAsia" w:hAnsi="Times" w:cs="Times"/>
          <w:lang w:eastAsia="ja-JP"/>
        </w:rPr>
        <w:t>sidor artiklar</w:t>
      </w:r>
    </w:p>
    <w:p w14:paraId="4E821760" w14:textId="0DDCD361" w:rsidR="004E08CF" w:rsidRDefault="0074602F" w:rsidP="001E625A">
      <w:pPr>
        <w:widowControl w:val="0"/>
        <w:autoSpaceDE w:val="0"/>
        <w:autoSpaceDN w:val="0"/>
        <w:adjustRightInd w:val="0"/>
        <w:spacing w:after="240" w:line="360" w:lineRule="atLeast"/>
      </w:pPr>
      <w:r w:rsidRPr="008358F7">
        <w:rPr>
          <w:rFonts w:ascii="Times" w:eastAsiaTheme="minorEastAsia" w:hAnsi="Times" w:cs="Times"/>
          <w:lang w:eastAsia="ja-JP"/>
        </w:rPr>
        <w:t xml:space="preserve">Totalt antal sidor: </w:t>
      </w:r>
      <w:r w:rsidR="009D79BD">
        <w:rPr>
          <w:rFonts w:ascii="Times" w:eastAsiaTheme="minorEastAsia" w:hAnsi="Times" w:cs="Times"/>
          <w:lang w:eastAsia="ja-JP"/>
        </w:rPr>
        <w:t xml:space="preserve">ca </w:t>
      </w:r>
      <w:r w:rsidR="00272473">
        <w:rPr>
          <w:rFonts w:ascii="Times" w:eastAsiaTheme="minorEastAsia" w:hAnsi="Times" w:cs="Times"/>
          <w:lang w:eastAsia="ja-JP"/>
        </w:rPr>
        <w:t>750</w:t>
      </w:r>
    </w:p>
    <w:p w14:paraId="467063A6" w14:textId="77777777" w:rsidR="00DC7D87" w:rsidRDefault="00DC7D87" w:rsidP="00E8292B">
      <w:pPr>
        <w:pStyle w:val="Normalindrag"/>
      </w:pPr>
    </w:p>
    <w:p w14:paraId="60ABB603" w14:textId="77777777" w:rsidR="00DC7D87" w:rsidRDefault="00DC7D87" w:rsidP="00E8292B">
      <w:pPr>
        <w:pStyle w:val="Normalindrag"/>
      </w:pPr>
    </w:p>
    <w:p w14:paraId="788754BA" w14:textId="77777777" w:rsidR="00CA3667" w:rsidRPr="000C6708" w:rsidRDefault="00CA3667" w:rsidP="00E8292B">
      <w:pPr>
        <w:pStyle w:val="Normalindrag"/>
      </w:pPr>
    </w:p>
    <w:sectPr w:rsidR="00CA3667" w:rsidRPr="000C6708" w:rsidSect="00774FB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B4"/>
    <w:rsid w:val="000B0A9B"/>
    <w:rsid w:val="000C6708"/>
    <w:rsid w:val="00132916"/>
    <w:rsid w:val="0016060F"/>
    <w:rsid w:val="00196017"/>
    <w:rsid w:val="001A04E1"/>
    <w:rsid w:val="001E625A"/>
    <w:rsid w:val="001F119B"/>
    <w:rsid w:val="0024579D"/>
    <w:rsid w:val="00272473"/>
    <w:rsid w:val="0027354D"/>
    <w:rsid w:val="00275AB9"/>
    <w:rsid w:val="004E08CF"/>
    <w:rsid w:val="00537244"/>
    <w:rsid w:val="00571671"/>
    <w:rsid w:val="005B2A1D"/>
    <w:rsid w:val="006536DA"/>
    <w:rsid w:val="006A7D6B"/>
    <w:rsid w:val="006D7D14"/>
    <w:rsid w:val="0073597E"/>
    <w:rsid w:val="0074602F"/>
    <w:rsid w:val="00774FB4"/>
    <w:rsid w:val="007B499D"/>
    <w:rsid w:val="007E597B"/>
    <w:rsid w:val="007F53CC"/>
    <w:rsid w:val="008358F7"/>
    <w:rsid w:val="009609CA"/>
    <w:rsid w:val="00971123"/>
    <w:rsid w:val="0099286D"/>
    <w:rsid w:val="009D4CBA"/>
    <w:rsid w:val="009D79BD"/>
    <w:rsid w:val="00AF0C0E"/>
    <w:rsid w:val="00B04B35"/>
    <w:rsid w:val="00B26915"/>
    <w:rsid w:val="00B35110"/>
    <w:rsid w:val="00BD7435"/>
    <w:rsid w:val="00C3590F"/>
    <w:rsid w:val="00C37837"/>
    <w:rsid w:val="00C8619C"/>
    <w:rsid w:val="00CA3667"/>
    <w:rsid w:val="00CD2E65"/>
    <w:rsid w:val="00D114F4"/>
    <w:rsid w:val="00D65645"/>
    <w:rsid w:val="00D76743"/>
    <w:rsid w:val="00D76CE1"/>
    <w:rsid w:val="00DC7D87"/>
    <w:rsid w:val="00E764B6"/>
    <w:rsid w:val="00E8292B"/>
    <w:rsid w:val="00EB0B83"/>
    <w:rsid w:val="00EB33AA"/>
    <w:rsid w:val="00EC7E55"/>
    <w:rsid w:val="00F16D37"/>
    <w:rsid w:val="00F448E7"/>
    <w:rsid w:val="00F602C5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1E43"/>
  <w14:defaultImageDpi w14:val="300"/>
  <w15:docId w15:val="{E6477BA2-8A3F-4D5E-A4A5-D3224A0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EB0B83"/>
    <w:pPr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1cm">
    <w:name w:val="Normal indrag 1 cm"/>
    <w:basedOn w:val="Normal"/>
    <w:qFormat/>
    <w:rsid w:val="00E764B6"/>
    <w:pPr>
      <w:spacing w:line="360" w:lineRule="auto"/>
      <w:ind w:left="567"/>
    </w:pPr>
  </w:style>
  <w:style w:type="paragraph" w:customStyle="1" w:styleId="Indrag1cmfrstarad">
    <w:name w:val="Indrag 1 cm första rad"/>
    <w:basedOn w:val="Normal"/>
    <w:qFormat/>
    <w:rsid w:val="00AF0C0E"/>
    <w:pPr>
      <w:ind w:firstLine="567"/>
    </w:pPr>
  </w:style>
  <w:style w:type="paragraph" w:customStyle="1" w:styleId="Normalindrag">
    <w:name w:val="Normal indrag"/>
    <w:basedOn w:val="Normal"/>
    <w:link w:val="NormalindragChar"/>
    <w:autoRedefine/>
    <w:qFormat/>
    <w:rsid w:val="00E8292B"/>
    <w:pPr>
      <w:spacing w:line="300" w:lineRule="atLeast"/>
    </w:pPr>
    <w:rPr>
      <w:rFonts w:eastAsiaTheme="minorEastAsia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9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29B3"/>
    <w:rPr>
      <w:rFonts w:ascii="Lucida Grande" w:eastAsia="Times New Roman" w:hAnsi="Lucida Grande" w:cs="Lucida Grande"/>
      <w:sz w:val="18"/>
      <w:szCs w:val="18"/>
      <w:lang w:eastAsia="en-US"/>
    </w:rPr>
  </w:style>
  <w:style w:type="paragraph" w:customStyle="1" w:styleId="Frstaradenindrag1cm">
    <w:name w:val="Första raden indrag 1 cm"/>
    <w:basedOn w:val="Normal"/>
    <w:uiPriority w:val="99"/>
    <w:qFormat/>
    <w:rsid w:val="001A04E1"/>
    <w:pPr>
      <w:spacing w:line="360" w:lineRule="auto"/>
      <w:ind w:firstLine="567"/>
    </w:pPr>
  </w:style>
  <w:style w:type="paragraph" w:customStyle="1" w:styleId="Citatindragfrminskat">
    <w:name w:val="Citat indrag förminskat"/>
    <w:basedOn w:val="Normalindrag"/>
    <w:next w:val="Normal"/>
    <w:link w:val="CitatindragfrminskatChar"/>
    <w:qFormat/>
    <w:rsid w:val="00971123"/>
    <w:pPr>
      <w:spacing w:before="120" w:after="120" w:line="280" w:lineRule="atLeast"/>
      <w:ind w:left="567" w:right="567"/>
      <w:contextualSpacing/>
    </w:pPr>
    <w:rPr>
      <w:sz w:val="22"/>
      <w:szCs w:val="22"/>
    </w:rPr>
  </w:style>
  <w:style w:type="character" w:customStyle="1" w:styleId="NormalindragChar">
    <w:name w:val="Normal indrag Char"/>
    <w:basedOn w:val="Standardstycketeckensnitt"/>
    <w:link w:val="Normalindrag"/>
    <w:rsid w:val="00E8292B"/>
    <w:rPr>
      <w:rFonts w:ascii="Times New Roman" w:hAnsi="Times New Roman" w:cs="Times New Roman"/>
      <w:lang w:eastAsia="sv-SE"/>
    </w:rPr>
  </w:style>
  <w:style w:type="character" w:customStyle="1" w:styleId="CitatindragfrminskatChar">
    <w:name w:val="Citat indrag förminskat Char"/>
    <w:basedOn w:val="NormalindragChar"/>
    <w:link w:val="Citatindragfrminskat"/>
    <w:rsid w:val="00971123"/>
    <w:rPr>
      <w:rFonts w:ascii="Times New Roman" w:eastAsia="Times New Roman" w:hAnsi="Times New Roman" w:cs="Times New Roman"/>
      <w:b w:val="0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499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74602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Littlista">
    <w:name w:val="Littlista"/>
    <w:basedOn w:val="Normal"/>
    <w:rsid w:val="000C6708"/>
    <w:pPr>
      <w:suppressAutoHyphens/>
      <w:spacing w:line="280" w:lineRule="exact"/>
      <w:ind w:left="426" w:hanging="426"/>
    </w:pPr>
    <w:rPr>
      <w:rFonts w:ascii="Times" w:hAnsi="Times" w:cs="Times"/>
      <w:szCs w:val="20"/>
      <w:lang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36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366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366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36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366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354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Eriksson</dc:creator>
  <cp:lastModifiedBy>Sara Santesson</cp:lastModifiedBy>
  <cp:revision>4</cp:revision>
  <dcterms:created xsi:type="dcterms:W3CDTF">2024-05-21T08:10:00Z</dcterms:created>
  <dcterms:modified xsi:type="dcterms:W3CDTF">2024-11-29T14:18:00Z</dcterms:modified>
</cp:coreProperties>
</file>